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0C077" w14:textId="77777777" w:rsidR="008F21A7" w:rsidRPr="008F21A7" w:rsidRDefault="008F21A7" w:rsidP="008F21A7">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8F21A7">
        <w:rPr>
          <w:rFonts w:ascii="Times New Roman" w:eastAsia="Times New Roman" w:hAnsi="Times New Roman" w:cs="Times New Roman"/>
          <w:b/>
          <w:bCs/>
          <w:i/>
          <w:iCs/>
          <w:sz w:val="36"/>
          <w:szCs w:val="36"/>
        </w:rPr>
        <w:t xml:space="preserve">Message to US Educators </w:t>
      </w:r>
      <w:r w:rsidRPr="008F21A7">
        <w:rPr>
          <w:rFonts w:ascii="Times New Roman" w:eastAsia="Times New Roman" w:hAnsi="Times New Roman" w:cs="Times New Roman"/>
          <w:b/>
          <w:bCs/>
          <w:sz w:val="36"/>
          <w:szCs w:val="36"/>
        </w:rPr>
        <w:br/>
        <w:t xml:space="preserve">Amateur Radio on the International Space Station </w:t>
      </w:r>
      <w:r w:rsidRPr="008F21A7">
        <w:rPr>
          <w:rFonts w:ascii="Times New Roman" w:eastAsia="Times New Roman" w:hAnsi="Times New Roman" w:cs="Times New Roman"/>
          <w:b/>
          <w:bCs/>
          <w:sz w:val="36"/>
          <w:szCs w:val="36"/>
        </w:rPr>
        <w:br/>
        <w:t>Contact Opportunity</w:t>
      </w:r>
    </w:p>
    <w:bookmarkEnd w:id="0"/>
    <w:p w14:paraId="78F4409C" w14:textId="77777777" w:rsidR="008F21A7" w:rsidRPr="008F21A7" w:rsidRDefault="008F21A7" w:rsidP="008F21A7">
      <w:pPr>
        <w:spacing w:after="0" w:line="240" w:lineRule="auto"/>
        <w:rPr>
          <w:rFonts w:ascii="Times New Roman" w:eastAsia="Times New Roman" w:hAnsi="Times New Roman" w:cs="Times New Roman"/>
          <w:sz w:val="24"/>
          <w:szCs w:val="24"/>
        </w:rPr>
      </w:pPr>
      <w:r w:rsidRPr="008F21A7">
        <w:rPr>
          <w:rFonts w:ascii="Times New Roman" w:eastAsia="Times New Roman" w:hAnsi="Times New Roman" w:cs="Times New Roman"/>
          <w:b/>
          <w:bCs/>
          <w:sz w:val="24"/>
          <w:szCs w:val="24"/>
        </w:rPr>
        <w:t>ARISS News Release                                                                                                  No. 19-17</w:t>
      </w:r>
      <w:r w:rsidRPr="008F21A7">
        <w:rPr>
          <w:rFonts w:ascii="Times New Roman" w:eastAsia="Times New Roman" w:hAnsi="Times New Roman" w:cs="Times New Roman"/>
          <w:b/>
          <w:bCs/>
          <w:sz w:val="24"/>
          <w:szCs w:val="24"/>
        </w:rPr>
        <w:br/>
        <w:t>Oct. 30, 2019</w:t>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b/>
          <w:bCs/>
          <w:i/>
          <w:iCs/>
          <w:sz w:val="24"/>
          <w:szCs w:val="24"/>
        </w:rPr>
        <w:t xml:space="preserve">Call for Proposals </w:t>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b/>
          <w:bCs/>
          <w:sz w:val="24"/>
          <w:szCs w:val="24"/>
        </w:rPr>
        <w:t>Current Proposal Window is October 1, 2019 to November 30, 2019</w:t>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b/>
          <w:bCs/>
          <w:sz w:val="24"/>
          <w:szCs w:val="24"/>
        </w:rPr>
        <w:t>Upcoming Proposal Window is February 1, 2020 to March 31, 2020</w:t>
      </w:r>
      <w:r w:rsidRPr="008F21A7">
        <w:rPr>
          <w:rFonts w:ascii="Times New Roman" w:eastAsia="Times New Roman" w:hAnsi="Times New Roman" w:cs="Times New Roman"/>
          <w:sz w:val="24"/>
          <w:szCs w:val="24"/>
        </w:rPr>
        <w:br/>
        <w:t> </w:t>
      </w:r>
      <w:r w:rsidRPr="008F21A7">
        <w:rPr>
          <w:rFonts w:ascii="Times New Roman" w:eastAsia="Times New Roman" w:hAnsi="Times New Roman" w:cs="Times New Roman"/>
          <w:sz w:val="24"/>
          <w:szCs w:val="24"/>
        </w:rPr>
        <w:b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for proposals submitted in the proposal window now open would be held between </w:t>
      </w:r>
      <w:r w:rsidRPr="008F21A7">
        <w:rPr>
          <w:rFonts w:ascii="Times New Roman" w:eastAsia="Times New Roman" w:hAnsi="Times New Roman" w:cs="Times New Roman"/>
          <w:b/>
          <w:bCs/>
          <w:sz w:val="24"/>
          <w:szCs w:val="24"/>
        </w:rPr>
        <w:t xml:space="preserve">July 1, 2020 and December 31, 2020.  </w:t>
      </w:r>
      <w:r w:rsidRPr="008F21A7">
        <w:rPr>
          <w:rFonts w:ascii="Times New Roman" w:eastAsia="Times New Roman" w:hAnsi="Times New Roman" w:cs="Times New Roman"/>
          <w:sz w:val="24"/>
          <w:szCs w:val="24"/>
        </w:rPr>
        <w:t xml:space="preserve"> ARISS is happy to announce a second proposal window will open February 1, 2020 for contacts that would be held between </w:t>
      </w:r>
      <w:r w:rsidRPr="008F21A7">
        <w:rPr>
          <w:rFonts w:ascii="Times New Roman" w:eastAsia="Times New Roman" w:hAnsi="Times New Roman" w:cs="Times New Roman"/>
          <w:b/>
          <w:bCs/>
          <w:sz w:val="24"/>
          <w:szCs w:val="24"/>
        </w:rPr>
        <w:t>January 1, 2021 and June 30, 2021.</w:t>
      </w:r>
      <w:r w:rsidRPr="008F21A7">
        <w:rPr>
          <w:rFonts w:ascii="Times New Roman" w:eastAsia="Times New Roman" w:hAnsi="Times New Roman" w:cs="Times New Roman"/>
          <w:sz w:val="24"/>
          <w:szCs w:val="24"/>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w:t>
      </w:r>
      <w:r w:rsidRPr="008F21A7">
        <w:rPr>
          <w:rFonts w:ascii="Times New Roman" w:eastAsia="Times New Roman" w:hAnsi="Times New Roman" w:cs="Times New Roman"/>
          <w:sz w:val="24"/>
          <w:szCs w:val="24"/>
        </w:rPr>
        <w:br/>
        <w:t> </w:t>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b/>
          <w:bCs/>
          <w:sz w:val="24"/>
          <w:szCs w:val="24"/>
        </w:rPr>
        <w:t>The deadline to submit proposals for contacts between July 1, 2020 and December 31, 2020 is November 30, 2019.</w:t>
      </w:r>
      <w:r w:rsidRPr="008F21A7">
        <w:rPr>
          <w:rFonts w:ascii="Times New Roman" w:eastAsia="Times New Roman" w:hAnsi="Times New Roman" w:cs="Times New Roman"/>
          <w:sz w:val="24"/>
          <w:szCs w:val="24"/>
        </w:rPr>
        <w:t xml:space="preserve">  </w:t>
      </w:r>
      <w:r w:rsidRPr="008F21A7">
        <w:rPr>
          <w:rFonts w:ascii="Times New Roman" w:eastAsia="Times New Roman" w:hAnsi="Times New Roman" w:cs="Times New Roman"/>
          <w:b/>
          <w:bCs/>
          <w:sz w:val="24"/>
          <w:szCs w:val="24"/>
        </w:rPr>
        <w:t xml:space="preserve">The proposal window for contacts between January 1, 2021 and June 30, 2021 will open on February 1, 2020 and close on March 31, 2020.  </w:t>
      </w:r>
      <w:r w:rsidRPr="008F21A7">
        <w:rPr>
          <w:rFonts w:ascii="Times New Roman" w:eastAsia="Times New Roman" w:hAnsi="Times New Roman" w:cs="Times New Roman"/>
          <w:sz w:val="24"/>
          <w:szCs w:val="24"/>
        </w:rPr>
        <w:t xml:space="preserve">Proposal information and documents can be found at </w:t>
      </w:r>
      <w:hyperlink r:id="rId4" w:history="1">
        <w:r w:rsidRPr="008F21A7">
          <w:rPr>
            <w:rFonts w:ascii="Times New Roman" w:eastAsia="Times New Roman" w:hAnsi="Times New Roman" w:cs="Times New Roman"/>
            <w:color w:val="0000FF"/>
            <w:sz w:val="24"/>
            <w:szCs w:val="24"/>
            <w:u w:val="single"/>
          </w:rPr>
          <w:t>www.ariss.org</w:t>
        </w:r>
      </w:hyperlink>
      <w:r w:rsidRPr="008F21A7">
        <w:rPr>
          <w:rFonts w:ascii="Times New Roman" w:eastAsia="Times New Roman" w:hAnsi="Times New Roman" w:cs="Times New Roman"/>
          <w:sz w:val="24"/>
          <w:szCs w:val="24"/>
        </w:rPr>
        <w:t xml:space="preserve">. Two ARISS Introductory Webinar sessions will be held on November 7, 2019. The first is at 6:00 PM ET and the second is at 9:00 PM ET. The same material will be covered during both sessions, so choose the session that best fits your schedule. </w:t>
      </w:r>
      <w:r w:rsidRPr="008F21A7">
        <w:rPr>
          <w:rFonts w:ascii="Times New Roman" w:eastAsia="Times New Roman" w:hAnsi="Times New Roman" w:cs="Times New Roman"/>
          <w:b/>
          <w:bCs/>
          <w:sz w:val="24"/>
          <w:szCs w:val="24"/>
        </w:rPr>
        <w:t>The Eventbrite link to sign up is </w:t>
      </w:r>
      <w:hyperlink r:id="rId5" w:tgtFrame="_blank" w:history="1">
        <w:r w:rsidRPr="008F21A7">
          <w:rPr>
            <w:rFonts w:ascii="Times New Roman" w:eastAsia="Times New Roman" w:hAnsi="Times New Roman" w:cs="Times New Roman"/>
            <w:color w:val="0000FF"/>
            <w:sz w:val="24"/>
            <w:szCs w:val="24"/>
            <w:u w:val="single"/>
          </w:rPr>
          <w:t>https://ariss-introductory-webinar-fall-2019.eventbrite.com</w:t>
        </w:r>
      </w:hyperlink>
      <w:r w:rsidRPr="008F21A7">
        <w:rPr>
          <w:rFonts w:ascii="Times New Roman" w:eastAsia="Times New Roman" w:hAnsi="Times New Roman" w:cs="Times New Roman"/>
          <w:sz w:val="24"/>
          <w:szCs w:val="24"/>
        </w:rPr>
        <w:t xml:space="preserve"> .</w:t>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b/>
          <w:bCs/>
          <w:sz w:val="24"/>
          <w:szCs w:val="24"/>
        </w:rPr>
        <w:t xml:space="preserve">The Opportunity </w:t>
      </w:r>
      <w:r w:rsidRPr="008F21A7">
        <w:rPr>
          <w:rFonts w:ascii="Times New Roman" w:eastAsia="Times New Roman" w:hAnsi="Times New Roman" w:cs="Times New Roman"/>
          <w:sz w:val="24"/>
          <w:szCs w:val="24"/>
        </w:rPr>
        <w:br/>
        <w:t>Crew members aboard the International Space Station will participate in scheduled Amateur Radio contacts. These radio contacts are approximately 10 minutes in length and allow students to interact with the astronauts through a question-and-answer session.</w:t>
      </w:r>
      <w:r w:rsidRPr="008F21A7">
        <w:rPr>
          <w:rFonts w:ascii="Times New Roman" w:eastAsia="Times New Roman" w:hAnsi="Times New Roman" w:cs="Times New Roman"/>
          <w:sz w:val="24"/>
          <w:szCs w:val="24"/>
        </w:rPr>
        <w:br/>
        <w:t> </w:t>
      </w:r>
      <w:r w:rsidRPr="008F21A7">
        <w:rPr>
          <w:rFonts w:ascii="Times New Roman" w:eastAsia="Times New Roman" w:hAnsi="Times New Roman" w:cs="Times New Roman"/>
          <w:sz w:val="24"/>
          <w:szCs w:val="24"/>
        </w:rPr>
        <w:br/>
        <w:t>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w:t>
      </w:r>
      <w:r w:rsidRPr="008F21A7">
        <w:rPr>
          <w:rFonts w:ascii="Times New Roman" w:eastAsia="Times New Roman" w:hAnsi="Times New Roman" w:cs="Times New Roman"/>
          <w:sz w:val="24"/>
          <w:szCs w:val="24"/>
        </w:rPr>
        <w:br/>
        <w:t> </w:t>
      </w:r>
      <w:r w:rsidRPr="008F21A7">
        <w:rPr>
          <w:rFonts w:ascii="Times New Roman" w:eastAsia="Times New Roman" w:hAnsi="Times New Roman" w:cs="Times New Roman"/>
          <w:sz w:val="24"/>
          <w:szCs w:val="24"/>
        </w:rPr>
        <w:br/>
        <w:t xml:space="preserve">Amateur Radio organizations around the world with the support of NASA and space agencies in </w:t>
      </w:r>
      <w:r w:rsidRPr="008F21A7">
        <w:rPr>
          <w:rFonts w:ascii="Times New Roman" w:eastAsia="Times New Roman" w:hAnsi="Times New Roman" w:cs="Times New Roman"/>
          <w:sz w:val="24"/>
          <w:szCs w:val="24"/>
        </w:rPr>
        <w:lastRenderedPageBreak/>
        <w:t>Russia, Canada, Japan and Europe present educational organizations with this opportunity. The ham radio organizations’ volunteer efforts provide the equipment and operational support to enable communication between crew on the ISS and students around the world using Amateur Radio. </w:t>
      </w:r>
      <w:r w:rsidRPr="008F21A7">
        <w:rPr>
          <w:rFonts w:ascii="Times New Roman" w:eastAsia="Times New Roman" w:hAnsi="Times New Roman" w:cs="Times New Roman"/>
          <w:sz w:val="24"/>
          <w:szCs w:val="24"/>
        </w:rPr>
        <w:br/>
        <w:t> </w:t>
      </w:r>
      <w:r w:rsidRPr="008F21A7">
        <w:rPr>
          <w:rFonts w:ascii="Times New Roman" w:eastAsia="Times New Roman" w:hAnsi="Times New Roman" w:cs="Times New Roman"/>
          <w:sz w:val="24"/>
          <w:szCs w:val="24"/>
        </w:rPr>
        <w:br/>
      </w:r>
      <w:r w:rsidRPr="008F21A7">
        <w:rPr>
          <w:rFonts w:ascii="Times New Roman" w:eastAsia="Times New Roman" w:hAnsi="Times New Roman" w:cs="Times New Roman"/>
          <w:b/>
          <w:bCs/>
          <w:sz w:val="24"/>
          <w:szCs w:val="24"/>
        </w:rPr>
        <w:t>More Information</w:t>
      </w:r>
      <w:r w:rsidRPr="008F21A7">
        <w:rPr>
          <w:rFonts w:ascii="Times New Roman" w:eastAsia="Times New Roman" w:hAnsi="Times New Roman" w:cs="Times New Roman"/>
          <w:sz w:val="24"/>
          <w:szCs w:val="24"/>
        </w:rPr>
        <w:br/>
        <w:t xml:space="preserve">For proposal information and more details such as expectations, proposal guidelines and proposal form, and dates and times of Information Webinars, go to </w:t>
      </w:r>
      <w:hyperlink r:id="rId6" w:history="1">
        <w:r w:rsidRPr="008F21A7">
          <w:rPr>
            <w:rFonts w:ascii="Times New Roman" w:eastAsia="Times New Roman" w:hAnsi="Times New Roman" w:cs="Times New Roman"/>
            <w:color w:val="0000FF"/>
            <w:sz w:val="24"/>
            <w:szCs w:val="24"/>
            <w:u w:val="single"/>
          </w:rPr>
          <w:t>www.ariss.org</w:t>
        </w:r>
      </w:hyperlink>
      <w:r w:rsidRPr="008F21A7">
        <w:rPr>
          <w:rFonts w:ascii="Times New Roman" w:eastAsia="Times New Roman" w:hAnsi="Times New Roman" w:cs="Times New Roman"/>
          <w:sz w:val="24"/>
          <w:szCs w:val="24"/>
        </w:rPr>
        <w:t>.</w:t>
      </w:r>
      <w:r w:rsidRPr="008F21A7">
        <w:rPr>
          <w:rFonts w:ascii="Times New Roman" w:eastAsia="Times New Roman" w:hAnsi="Times New Roman" w:cs="Times New Roman"/>
          <w:sz w:val="24"/>
          <w:szCs w:val="24"/>
        </w:rPr>
        <w:br/>
        <w:t xml:space="preserve">Please direct any questions to </w:t>
      </w:r>
      <w:hyperlink r:id="rId7" w:history="1">
        <w:r w:rsidRPr="008F21A7">
          <w:rPr>
            <w:rFonts w:ascii="Times New Roman" w:eastAsia="Times New Roman" w:hAnsi="Times New Roman" w:cs="Times New Roman"/>
            <w:color w:val="0000FF"/>
            <w:sz w:val="24"/>
            <w:szCs w:val="24"/>
            <w:u w:val="single"/>
          </w:rPr>
          <w:t>ariss.us.education@gmail.com</w:t>
        </w:r>
      </w:hyperlink>
      <w:r w:rsidRPr="008F21A7">
        <w:rPr>
          <w:rFonts w:ascii="Times New Roman" w:eastAsia="Times New Roman" w:hAnsi="Times New Roman" w:cs="Times New Roman"/>
          <w:sz w:val="24"/>
          <w:szCs w:val="24"/>
        </w:rPr>
        <w:t xml:space="preserve"> .</w:t>
      </w:r>
    </w:p>
    <w:p w14:paraId="4D5FA764"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1A7"/>
    <w:rsid w:val="005D61CA"/>
    <w:rsid w:val="008F2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ACFFB"/>
  <w15:chartTrackingRefBased/>
  <w15:docId w15:val="{66D9A7CC-2910-4677-9EF5-826F07FD6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F21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21A7"/>
    <w:rPr>
      <w:rFonts w:ascii="Times New Roman" w:eastAsia="Times New Roman" w:hAnsi="Times New Roman" w:cs="Times New Roman"/>
      <w:b/>
      <w:bCs/>
      <w:sz w:val="36"/>
      <w:szCs w:val="36"/>
    </w:rPr>
  </w:style>
  <w:style w:type="character" w:styleId="Strong">
    <w:name w:val="Strong"/>
    <w:basedOn w:val="DefaultParagraphFont"/>
    <w:uiPriority w:val="22"/>
    <w:qFormat/>
    <w:rsid w:val="008F21A7"/>
    <w:rPr>
      <w:b/>
      <w:bCs/>
    </w:rPr>
  </w:style>
  <w:style w:type="character" w:styleId="Emphasis">
    <w:name w:val="Emphasis"/>
    <w:basedOn w:val="DefaultParagraphFont"/>
    <w:uiPriority w:val="20"/>
    <w:qFormat/>
    <w:rsid w:val="008F21A7"/>
    <w:rPr>
      <w:i/>
      <w:iCs/>
    </w:rPr>
  </w:style>
  <w:style w:type="character" w:styleId="Hyperlink">
    <w:name w:val="Hyperlink"/>
    <w:basedOn w:val="DefaultParagraphFont"/>
    <w:uiPriority w:val="99"/>
    <w:semiHidden/>
    <w:unhideWhenUsed/>
    <w:rsid w:val="008F21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758384">
      <w:bodyDiv w:val="1"/>
      <w:marLeft w:val="0"/>
      <w:marRight w:val="0"/>
      <w:marTop w:val="0"/>
      <w:marBottom w:val="0"/>
      <w:divBdr>
        <w:top w:val="none" w:sz="0" w:space="0" w:color="auto"/>
        <w:left w:val="none" w:sz="0" w:space="0" w:color="auto"/>
        <w:bottom w:val="none" w:sz="0" w:space="0" w:color="auto"/>
        <w:right w:val="none" w:sz="0" w:space="0" w:color="auto"/>
      </w:divBdr>
      <w:divsChild>
        <w:div w:id="11360987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riss.us.education@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ariss-introductory-webinar-fall-2019.eventbrite.com/" TargetMode="External"/><Relationship Id="rId4" Type="http://schemas.openxmlformats.org/officeDocument/2006/relationships/hyperlink" Target="http://www.ariss.or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2020-01-01T18:50:00Z</dcterms:created>
  <dcterms:modified xsi:type="dcterms:W3CDTF">2020-01-01T18:52:00Z</dcterms:modified>
</cp:coreProperties>
</file>